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F8CE8" w14:textId="0B8098F9" w:rsidR="005947DB" w:rsidRPr="0005537A" w:rsidRDefault="005947DB" w:rsidP="0056298E">
      <w:pPr>
        <w:jc w:val="right"/>
        <w:rPr>
          <w:rFonts w:ascii="GHEA Grapalat" w:hAnsi="GHEA Grapalat" w:cstheme="minorHAnsi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</w:t>
      </w:r>
      <w:r w:rsidR="003C2B58"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 1</w:t>
      </w:r>
    </w:p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 характеристика</w:t>
            </w:r>
          </w:p>
        </w:tc>
      </w:tr>
      <w:tr w:rsidR="00EC4EC2" w:rsidRPr="00680051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EC4EC2" w:rsidRPr="0005537A" w:rsidRDefault="00EC4EC2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EC4EC2" w:rsidRPr="0005537A" w:rsidRDefault="00EC4EC2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EC4EC2" w:rsidRPr="0005537A" w:rsidRDefault="00EC4EC2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61C61ACE" w:rsidR="00EC4EC2" w:rsidRPr="0005537A" w:rsidRDefault="00EC4EC2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Расход топлива на 100 км: не более 9 литров в городе,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․8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․6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2F044DAF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Тип топлива: дизельное, мощность двигателя: не более 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39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EC4EC2" w:rsidRPr="00680051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039F7ED2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Коробка передач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механическая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EC4EC2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Гидравлический, левосторонний руль</w:t>
            </w:r>
          </w:p>
        </w:tc>
      </w:tr>
      <w:tr w:rsidR="00EC4EC2" w:rsidRPr="00680051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54E32FD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774E446E" w14:textId="591DDA4F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10A4247A" w14:textId="1E036752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</w:p>
          <w:p w14:paraId="0418212F" w14:textId="0AF616CD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Длина багажника: 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1520</w:t>
            </w:r>
          </w:p>
          <w:p w14:paraId="2CBDB8C7" w14:textId="53036638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Ширина багажника: 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1470</w:t>
            </w:r>
          </w:p>
          <w:p w14:paraId="056686AF" w14:textId="36FFAC9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4C069433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300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73AFB1A1" w14:textId="28BC45C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менее 200</w:t>
            </w:r>
          </w:p>
        </w:tc>
      </w:tr>
      <w:tr w:rsidR="00EC4EC2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Общий вес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3D18903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2800</w:t>
            </w:r>
          </w:p>
        </w:tc>
      </w:tr>
      <w:tr w:rsidR="00EC4EC2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обственный вес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56DF7B0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1685</w:t>
            </w:r>
          </w:p>
        </w:tc>
      </w:tr>
      <w:tr w:rsidR="00EC4EC2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599DDCF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EC4EC2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75 литр</w:t>
            </w:r>
          </w:p>
        </w:tc>
      </w:tr>
      <w:tr w:rsidR="00EC4EC2" w:rsidRPr="00417935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16CF7E6C" w:rsidR="00EC4EC2" w:rsidRPr="0005537A" w:rsidRDefault="00EC4EC2" w:rsidP="0041793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68005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алюминиевые колесные диски </w:t>
            </w:r>
          </w:p>
        </w:tc>
      </w:tr>
      <w:tr w:rsidR="00EC4EC2" w:rsidRPr="00680051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EC4EC2" w:rsidRPr="0005537A" w:rsidRDefault="00EC4EC2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EC4EC2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7752C036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</w:p>
        </w:tc>
      </w:tr>
      <w:tr w:rsidR="00EC4EC2" w:rsidRPr="00680051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17146926" w:rsidR="00EC4EC2" w:rsidRPr="00412431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547A95C" w14:textId="77777777" w:rsidR="00EC4EC2" w:rsidRPr="00412431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Дневные и противотуманные светодиодные 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LED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E9F65BF" w14:textId="77777777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Переднее прицепное устройство/буксировочный крюк, 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8A3DB00" w14:textId="389D487B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79EC203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EC4EC2" w:rsidRPr="00680051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80051">
              <w:rPr>
                <w:rFonts w:ascii="GHEA Grapalat" w:hAnsi="GHEA Grapalat"/>
                <w:sz w:val="24"/>
                <w:szCs w:val="24"/>
                <w:lang w:val="ru-RU"/>
              </w:rPr>
              <w:t>Инструменты</w:t>
            </w:r>
          </w:p>
        </w:tc>
      </w:tr>
      <w:tr w:rsidR="00EC4EC2" w:rsidRPr="00680051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EC4EC2" w:rsidRPr="00680051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2E48AF2" w14:textId="77777777" w:rsidR="00EC4EC2" w:rsidRPr="00680051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7B186D2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эквивалент</w:t>
            </w:r>
          </w:p>
          <w:p w14:paraId="5850DE69" w14:textId="7DEA78E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63AF06C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</w:t>
            </w:r>
            <w:r w:rsidRPr="0005537A">
              <w:rPr>
                <w:rFonts w:ascii="GHEA Grapalat" w:hAnsi="GHEA Grapalat"/>
                <w:sz w:val="24"/>
                <w:szCs w:val="24"/>
              </w:rPr>
              <w:t>a</w:t>
            </w:r>
          </w:p>
          <w:p w14:paraId="6189D389" w14:textId="1FF0B264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EC4EC2" w:rsidRPr="00680051" w14:paraId="0474D81C" w14:textId="77777777" w:rsidTr="003D5BDF">
        <w:trPr>
          <w:trHeight w:val="503"/>
        </w:trPr>
        <w:tc>
          <w:tcPr>
            <w:tcW w:w="558" w:type="dxa"/>
            <w:vMerge/>
            <w:vAlign w:val="center"/>
          </w:tcPr>
          <w:p w14:paraId="40A3D77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EC4EC2" w:rsidRPr="00680051" w14:paraId="56D43031" w14:textId="77777777" w:rsidTr="003D5BDF">
        <w:trPr>
          <w:trHeight w:val="503"/>
        </w:trPr>
        <w:tc>
          <w:tcPr>
            <w:tcW w:w="558" w:type="dxa"/>
            <w:vMerge/>
            <w:vAlign w:val="center"/>
          </w:tcPr>
          <w:p w14:paraId="647281D9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EC4EC2" w:rsidRPr="00680051" w14:paraId="23ECB09A" w14:textId="77777777" w:rsidTr="003D5BDF">
        <w:trPr>
          <w:trHeight w:val="570"/>
        </w:trPr>
        <w:tc>
          <w:tcPr>
            <w:tcW w:w="558" w:type="dxa"/>
            <w:vMerge/>
            <w:vAlign w:val="center"/>
          </w:tcPr>
          <w:p w14:paraId="7423B095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Автомобиль должен соответствовать как минимум стандарту Евро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EC4EC2" w:rsidRPr="00680051" w14:paraId="149D3E06" w14:textId="77777777" w:rsidTr="003D5BDF">
        <w:trPr>
          <w:trHeight w:val="612"/>
        </w:trPr>
        <w:tc>
          <w:tcPr>
            <w:tcW w:w="558" w:type="dxa"/>
            <w:vMerge/>
            <w:vAlign w:val="center"/>
          </w:tcPr>
          <w:p w14:paraId="28DD9E1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906212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B31F43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93CF" w14:textId="10FAD413" w:rsidR="00EC4EC2" w:rsidRPr="00417935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Транспортное средство должно соответствовать требованиям технического регламента ЕАЭС ТПТС018/2011</w:t>
            </w:r>
          </w:p>
        </w:tc>
      </w:tr>
      <w:tr w:rsidR="00EC4EC2" w:rsidRPr="00680051" w14:paraId="69ACB63A" w14:textId="77777777" w:rsidTr="003D5BDF">
        <w:trPr>
          <w:trHeight w:val="690"/>
        </w:trPr>
        <w:tc>
          <w:tcPr>
            <w:tcW w:w="558" w:type="dxa"/>
            <w:vMerge/>
            <w:vAlign w:val="center"/>
          </w:tcPr>
          <w:p w14:paraId="12B31BAB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7C3918D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57B6A1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E637" w14:textId="7B8AA578" w:rsidR="00EC4EC2" w:rsidRPr="0005537A" w:rsidRDefault="00EC4EC2" w:rsidP="0041793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17935">
              <w:rPr>
                <w:rFonts w:ascii="GHEA Grapalat" w:hAnsi="GHEA Grapalat"/>
                <w:sz w:val="24"/>
                <w:szCs w:val="24"/>
                <w:lang w:val="hy-AM"/>
              </w:rPr>
              <w:t>Генератор автомобиля должен обеспечивать мощность не менее 150 км/ч.</w:t>
            </w:r>
          </w:p>
        </w:tc>
      </w:tr>
      <w:tr w:rsidR="00EC4EC2" w:rsidRPr="00680051" w14:paraId="6ADCC824" w14:textId="77777777" w:rsidTr="003D5BDF">
        <w:trPr>
          <w:trHeight w:val="636"/>
        </w:trPr>
        <w:tc>
          <w:tcPr>
            <w:tcW w:w="558" w:type="dxa"/>
            <w:vMerge/>
            <w:vAlign w:val="center"/>
          </w:tcPr>
          <w:p w14:paraId="1EACC4A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F519" w14:textId="31B515CE" w:rsidR="00EC4EC2" w:rsidRPr="006221B7" w:rsidRDefault="006221B7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21B7">
              <w:rPr>
                <w:rFonts w:ascii="GHEA Grapalat" w:hAnsi="GHEA Grapalat"/>
                <w:sz w:val="24"/>
                <w:szCs w:val="24"/>
                <w:lang w:val="hy-AM"/>
              </w:rPr>
              <w:t>Установка дополнительного оборудования по желанию заказчика не должна влиять на гарантийное обслуживание.</w:t>
            </w:r>
          </w:p>
          <w:p w14:paraId="5FE838ED" w14:textId="63E3EB7D" w:rsidR="00EC4EC2" w:rsidRPr="0005537A" w:rsidRDefault="00EC4EC2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EC4EC2" w:rsidRPr="00680051" w14:paraId="06FB6C7A" w14:textId="77777777" w:rsidTr="003D5BDF">
        <w:trPr>
          <w:trHeight w:val="3300"/>
        </w:trPr>
        <w:tc>
          <w:tcPr>
            <w:tcW w:w="558" w:type="dxa"/>
            <w:vMerge/>
            <w:vAlign w:val="center"/>
          </w:tcPr>
          <w:p w14:paraId="047DB57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856D9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618A5E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21A3" w14:textId="77777777" w:rsidR="00EC4EC2" w:rsidRPr="0005537A" w:rsidRDefault="00EC4EC2" w:rsidP="00EC4EC2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7AA0D43F" w14:textId="7EEB85CA" w:rsidR="00EC4EC2" w:rsidRDefault="00EC4EC2" w:rsidP="00EC4EC2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Срок поставки: </w:t>
            </w:r>
            <w:r w:rsidR="00F130D6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</w:t>
            </w:r>
            <w:r w:rsidR="000255C4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оставка товара осуществляется в течение 55 календарных дней после вступления договора в силу, но не позднее 25.12.2024.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2EF10DF" w14:textId="37658934" w:rsidR="00CB1A6F" w:rsidRPr="0005537A" w:rsidRDefault="003C2B58" w:rsidP="00CB1A6F">
      <w:pPr>
        <w:rPr>
          <w:rFonts w:ascii="GHEA Grapalat" w:hAnsi="GHEA Grapalat"/>
          <w:sz w:val="24"/>
          <w:szCs w:val="24"/>
          <w:lang w:val="hy-AM"/>
        </w:rPr>
      </w:pPr>
      <w:r w:rsidRPr="0005537A">
        <w:rPr>
          <w:rFonts w:ascii="GHEA Grapalat" w:hAnsi="GHEA Grapalat"/>
          <w:sz w:val="24"/>
          <w:szCs w:val="24"/>
        </w:rPr>
        <w:t>“</w:t>
      </w:r>
      <w:r w:rsidR="00CB1A6F" w:rsidRPr="0005537A">
        <w:rPr>
          <w:rFonts w:ascii="GHEA Grapalat" w:hAnsi="GHEA Grapalat"/>
          <w:sz w:val="24"/>
          <w:szCs w:val="24"/>
        </w:rPr>
        <w:t>______</w:t>
      </w:r>
      <w:r w:rsidRPr="0005537A">
        <w:rPr>
          <w:rFonts w:ascii="GHEA Grapalat" w:hAnsi="GHEA Grapalat"/>
          <w:sz w:val="24"/>
          <w:szCs w:val="24"/>
        </w:rPr>
        <w:t>”  “</w:t>
      </w:r>
      <w:r w:rsidR="00CB1A6F" w:rsidRPr="0005537A">
        <w:rPr>
          <w:rFonts w:ascii="GHEA Grapalat" w:hAnsi="GHEA Grapalat"/>
          <w:sz w:val="24"/>
          <w:szCs w:val="24"/>
        </w:rPr>
        <w:t>______________</w:t>
      </w:r>
      <w:r w:rsidRPr="0005537A">
        <w:rPr>
          <w:rFonts w:ascii="GHEA Grapalat" w:hAnsi="GHEA Grapalat"/>
          <w:sz w:val="24"/>
          <w:szCs w:val="24"/>
        </w:rPr>
        <w:t>”</w:t>
      </w:r>
      <w:r w:rsidR="00CB1A6F" w:rsidRPr="0005537A">
        <w:rPr>
          <w:rFonts w:ascii="GHEA Grapalat" w:hAnsi="GHEA Grapalat"/>
          <w:sz w:val="24"/>
          <w:szCs w:val="24"/>
        </w:rPr>
        <w:t xml:space="preserve"> 202</w:t>
      </w:r>
      <w:r w:rsidR="004E79FA" w:rsidRPr="0005537A">
        <w:rPr>
          <w:rFonts w:ascii="GHEA Grapalat" w:hAnsi="GHEA Grapalat"/>
          <w:sz w:val="24"/>
          <w:szCs w:val="24"/>
        </w:rPr>
        <w:t>4</w:t>
      </w:r>
      <w:r w:rsidRPr="0005537A">
        <w:rPr>
          <w:rFonts w:ascii="GHEA Grapalat" w:hAnsi="GHEA Grapalat" w:cstheme="minorHAnsi"/>
          <w:sz w:val="24"/>
          <w:szCs w:val="24"/>
          <w:lang w:val="hy-AM"/>
        </w:rPr>
        <w:t>г</w:t>
      </w:r>
      <w:r w:rsidR="00CB1A6F" w:rsidRPr="0005537A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BEB063A" w14:textId="77777777" w:rsidR="00CB1A6F" w:rsidRPr="0005537A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</w:rPr>
      </w:pPr>
    </w:p>
    <w:sectPr w:rsidR="00CB1A6F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DF"/>
    <w:rsid w:val="00017C53"/>
    <w:rsid w:val="000250FF"/>
    <w:rsid w:val="000255C4"/>
    <w:rsid w:val="00036F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6677D"/>
    <w:rsid w:val="002B3AAC"/>
    <w:rsid w:val="002D2DF5"/>
    <w:rsid w:val="002D54E9"/>
    <w:rsid w:val="002E5725"/>
    <w:rsid w:val="002F0D32"/>
    <w:rsid w:val="002F1BD3"/>
    <w:rsid w:val="0031376B"/>
    <w:rsid w:val="00337CA2"/>
    <w:rsid w:val="00370118"/>
    <w:rsid w:val="003920A4"/>
    <w:rsid w:val="003A0332"/>
    <w:rsid w:val="003C2667"/>
    <w:rsid w:val="003C2727"/>
    <w:rsid w:val="003C2B58"/>
    <w:rsid w:val="003C7F34"/>
    <w:rsid w:val="003D3663"/>
    <w:rsid w:val="003E33D2"/>
    <w:rsid w:val="004012CC"/>
    <w:rsid w:val="00412431"/>
    <w:rsid w:val="00417935"/>
    <w:rsid w:val="004413D8"/>
    <w:rsid w:val="00442660"/>
    <w:rsid w:val="00460534"/>
    <w:rsid w:val="00470A2D"/>
    <w:rsid w:val="004849E6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5B59"/>
    <w:rsid w:val="0054375E"/>
    <w:rsid w:val="005560C1"/>
    <w:rsid w:val="00557F72"/>
    <w:rsid w:val="0056298E"/>
    <w:rsid w:val="005947DB"/>
    <w:rsid w:val="005D1699"/>
    <w:rsid w:val="005E0B72"/>
    <w:rsid w:val="005E7B53"/>
    <w:rsid w:val="005F450B"/>
    <w:rsid w:val="005F7EA0"/>
    <w:rsid w:val="006221B7"/>
    <w:rsid w:val="0064447A"/>
    <w:rsid w:val="00660645"/>
    <w:rsid w:val="00680051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6BCC"/>
    <w:rsid w:val="007C09F4"/>
    <w:rsid w:val="007C466D"/>
    <w:rsid w:val="007C73D6"/>
    <w:rsid w:val="00834123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B435C"/>
    <w:rsid w:val="00BD0237"/>
    <w:rsid w:val="00BE5126"/>
    <w:rsid w:val="00BF2E52"/>
    <w:rsid w:val="00C3086E"/>
    <w:rsid w:val="00C412AC"/>
    <w:rsid w:val="00C7168F"/>
    <w:rsid w:val="00C86A8B"/>
    <w:rsid w:val="00CA2596"/>
    <w:rsid w:val="00CB1A6F"/>
    <w:rsid w:val="00CB6877"/>
    <w:rsid w:val="00CB7270"/>
    <w:rsid w:val="00CD2817"/>
    <w:rsid w:val="00D2193A"/>
    <w:rsid w:val="00D2238F"/>
    <w:rsid w:val="00D37257"/>
    <w:rsid w:val="00D439FA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4EC2"/>
    <w:rsid w:val="00EC609E"/>
    <w:rsid w:val="00ED29EB"/>
    <w:rsid w:val="00ED7E17"/>
    <w:rsid w:val="00EE0E39"/>
    <w:rsid w:val="00F130D6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6991E-4492-41F1-B426-C8412494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HP</cp:lastModifiedBy>
  <cp:revision>19</cp:revision>
  <cp:lastPrinted>2024-08-08T10:37:00Z</cp:lastPrinted>
  <dcterms:created xsi:type="dcterms:W3CDTF">2024-08-08T10:21:00Z</dcterms:created>
  <dcterms:modified xsi:type="dcterms:W3CDTF">2024-10-21T11:18:00Z</dcterms:modified>
</cp:coreProperties>
</file>